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CA7" w:rsidRDefault="00866CA7" w:rsidP="00866CA7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Дата: 1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val="tt-RU" w:eastAsia="ru-RU"/>
        </w:rPr>
        <w:t>5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.04.2020</w:t>
      </w:r>
    </w:p>
    <w:p w:rsidR="00866CA7" w:rsidRDefault="00866CA7" w:rsidP="00866CA7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7 класс</w:t>
      </w:r>
    </w:p>
    <w:p w:rsidR="00866CA7" w:rsidRDefault="00866CA7" w:rsidP="00866CA7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Тема: </w:t>
      </w:r>
      <w:r>
        <w:rPr>
          <w:rFonts w:ascii="Times New Roman" w:hAnsi="Times New Roman"/>
          <w:sz w:val="28"/>
          <w:szCs w:val="28"/>
        </w:rPr>
        <w:t>Спортивные игры.</w:t>
      </w:r>
      <w:r>
        <w:rPr>
          <w:rFonts w:ascii="Times New Roman" w:hAnsi="Times New Roman"/>
          <w:sz w:val="28"/>
          <w:szCs w:val="28"/>
          <w:u w:val="single"/>
        </w:rPr>
        <w:t xml:space="preserve"> Технико-тактические действия  и приемы игры в волейбол:</w:t>
      </w:r>
      <w:r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>Прием и передача мяча двумя руками снизу на месте в паре, через сетку</w:t>
      </w:r>
      <w:r>
        <w:rPr>
          <w:rFonts w:ascii="Times New Roman" w:hAnsi="Times New Roman"/>
          <w:sz w:val="28"/>
          <w:szCs w:val="28"/>
        </w:rPr>
        <w:t>. Правила игры в волейбол.</w:t>
      </w:r>
    </w:p>
    <w:p w:rsidR="00866CA7" w:rsidRDefault="00866CA7" w:rsidP="00866CA7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val="tt-RU" w:eastAsia="ru-RU"/>
        </w:rPr>
      </w:pPr>
    </w:p>
    <w:p w:rsidR="00866CA7" w:rsidRDefault="00866CA7" w:rsidP="00866CA7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1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val="tt-RU" w:eastAsia="ru-RU"/>
        </w:rPr>
        <w:t>.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Здравствуйте ребята! В данном уроке мы с вами узнаем правила игры и виды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val="tt-RU" w:eastAsia="ru-RU"/>
        </w:rPr>
        <w:t xml:space="preserve"> 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подач и подробно рассмотрим нападающий удар.</w:t>
      </w:r>
    </w:p>
    <w:p w:rsidR="00866CA7" w:rsidRDefault="00866CA7" w:rsidP="00866CA7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2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val="tt-RU" w:eastAsia="ru-RU"/>
        </w:rPr>
        <w:t>.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Пройди на Российскую электронную школу по ссылке</w:t>
      </w:r>
    </w:p>
    <w:p w:rsidR="00866CA7" w:rsidRDefault="00866CA7" w:rsidP="00866CA7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https://resh.edu.ru/subject/lesson/7157/conspect/266586/</w:t>
      </w:r>
    </w:p>
    <w:p w:rsidR="00866CA7" w:rsidRDefault="00866CA7" w:rsidP="00866CA7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3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val="tt-RU" w:eastAsia="ru-RU"/>
        </w:rPr>
        <w:t>.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Просмотри видео «Основной части»</w:t>
      </w:r>
    </w:p>
    <w:p w:rsidR="00866CA7" w:rsidRDefault="00866CA7" w:rsidP="00866CA7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4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val="tt-RU" w:eastAsia="ru-RU"/>
        </w:rPr>
        <w:t>.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Изучить материал, записать в тетрадь правила игры волейбол</w:t>
      </w:r>
    </w:p>
    <w:p w:rsidR="00866CA7" w:rsidRDefault="00866CA7" w:rsidP="00866CA7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5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val="tt-RU" w:eastAsia="ru-RU"/>
        </w:rPr>
        <w:t>.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Результат нужно сфотографировать и отправить на электронную почту </w:t>
      </w:r>
      <w:proofErr w:type="spellStart"/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ватсапс</w:t>
      </w:r>
      <w:proofErr w:type="spellEnd"/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указанием фамилии имени и класса в теме письма.</w:t>
      </w:r>
    </w:p>
    <w:p w:rsidR="00866CA7" w:rsidRDefault="00866CA7" w:rsidP="00866CA7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6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val="tt-RU" w:eastAsia="ru-RU"/>
        </w:rPr>
        <w:t>.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Срок выполнения 1 день</w:t>
      </w:r>
    </w:p>
    <w:p w:rsidR="00C83419" w:rsidRDefault="00C83419"/>
    <w:sectPr w:rsidR="00C83419" w:rsidSect="00C834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866CA7"/>
    <w:rsid w:val="00866CA7"/>
    <w:rsid w:val="00C834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C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5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581</Characters>
  <Application>Microsoft Office Word</Application>
  <DocSecurity>0</DocSecurity>
  <Lines>4</Lines>
  <Paragraphs>1</Paragraphs>
  <ScaleCrop>false</ScaleCrop>
  <Company/>
  <LinksUpToDate>false</LinksUpToDate>
  <CharactersWithSpaces>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Fidail</dc:creator>
  <cp:lastModifiedBy>Fidail</cp:lastModifiedBy>
  <cp:revision>1</cp:revision>
  <dcterms:created xsi:type="dcterms:W3CDTF">2020-04-14T15:39:00Z</dcterms:created>
  <dcterms:modified xsi:type="dcterms:W3CDTF">2020-04-14T15:40:00Z</dcterms:modified>
</cp:coreProperties>
</file>